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51" w:rsidRDefault="00786B51" w:rsidP="00786B51">
      <w:pPr>
        <w:pStyle w:val="Kop1"/>
        <w:rPr>
          <w:rFonts w:ascii="Arial Black" w:hAnsi="Arial Black" w:cs="Arial"/>
          <w:color w:val="505050"/>
          <w:sz w:val="30"/>
          <w:szCs w:val="30"/>
        </w:rPr>
      </w:pPr>
      <w:proofErr w:type="spellStart"/>
      <w:r>
        <w:rPr>
          <w:rFonts w:ascii="Arial Black" w:hAnsi="Arial Black" w:cs="Arial"/>
          <w:color w:val="505050"/>
          <w:sz w:val="30"/>
          <w:szCs w:val="30"/>
        </w:rPr>
        <w:t>EeeBox</w:t>
      </w:r>
      <w:proofErr w:type="spellEnd"/>
      <w:r>
        <w:rPr>
          <w:rFonts w:ascii="Arial Black" w:hAnsi="Arial Black" w:cs="Arial"/>
          <w:color w:val="505050"/>
          <w:sz w:val="30"/>
          <w:szCs w:val="30"/>
        </w:rPr>
        <w:t xml:space="preserve"> PC EB1501P</w:t>
      </w:r>
    </w:p>
    <w:p w:rsidR="00786B51" w:rsidRDefault="00786B51" w:rsidP="00786B51">
      <w:pPr>
        <w:jc w:val="center"/>
        <w:rPr>
          <w:rFonts w:ascii="Arial" w:hAnsi="Arial" w:cs="Arial"/>
          <w:vanish/>
          <w:color w:val="222222"/>
          <w:sz w:val="18"/>
          <w:szCs w:val="18"/>
        </w:rPr>
      </w:pPr>
      <w:r>
        <w:rPr>
          <w:rFonts w:ascii="Arial" w:hAnsi="Arial" w:cs="Arial"/>
          <w:noProof/>
          <w:vanish/>
          <w:color w:val="000099"/>
          <w:sz w:val="18"/>
          <w:szCs w:val="18"/>
          <w:lang w:eastAsia="nl-NL"/>
        </w:rPr>
        <w:drawing>
          <wp:inline distT="0" distB="0" distL="0" distR="0">
            <wp:extent cx="9525" cy="9525"/>
            <wp:effectExtent l="0" t="0" r="0" b="0"/>
            <wp:docPr id="17" name="Afbeelding 17" descr="intel centrino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tel centrino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86B51" w:rsidRDefault="00786B51" w:rsidP="00786B51">
      <w:pPr>
        <w:pStyle w:val="Kop2"/>
        <w:rPr>
          <w:rFonts w:ascii="Verdana" w:hAnsi="Verdana" w:cs="Arial"/>
          <w:color w:val="505050"/>
          <w:sz w:val="32"/>
          <w:szCs w:val="32"/>
        </w:rPr>
      </w:pPr>
      <w:r>
        <w:rPr>
          <w:rFonts w:ascii="Verdana" w:hAnsi="Verdana" w:cs="Arial"/>
          <w:color w:val="505050"/>
          <w:sz w:val="32"/>
          <w:szCs w:val="32"/>
        </w:rPr>
        <w:t>Ervaar de Realiteit in Full HD</w:t>
      </w:r>
    </w:p>
    <w:p w:rsidR="00786B51" w:rsidRDefault="00786B51" w:rsidP="00786B51">
      <w:pPr>
        <w:rPr>
          <w:rFonts w:ascii="Arial" w:hAnsi="Arial" w:cs="Arial"/>
          <w:color w:val="222222"/>
          <w:sz w:val="18"/>
          <w:szCs w:val="18"/>
        </w:rPr>
      </w:pPr>
      <w:r>
        <w:rPr>
          <w:rFonts w:ascii="Arial" w:hAnsi="Arial" w:cs="Arial"/>
          <w:color w:val="222222"/>
          <w:sz w:val="18"/>
          <w:szCs w:val="18"/>
        </w:rPr>
        <w:t xml:space="preserve">De </w:t>
      </w:r>
      <w:proofErr w:type="spellStart"/>
      <w:r>
        <w:rPr>
          <w:rFonts w:ascii="Arial" w:hAnsi="Arial" w:cs="Arial"/>
          <w:color w:val="222222"/>
          <w:sz w:val="18"/>
          <w:szCs w:val="18"/>
        </w:rPr>
        <w:t>EeeBox</w:t>
      </w:r>
      <w:proofErr w:type="spellEnd"/>
      <w:r>
        <w:rPr>
          <w:rFonts w:ascii="Arial" w:hAnsi="Arial" w:cs="Arial"/>
          <w:color w:val="222222"/>
          <w:sz w:val="18"/>
          <w:szCs w:val="18"/>
        </w:rPr>
        <w:t xml:space="preserve"> PC EB1501-serie gaat het traditionele " </w:t>
      </w:r>
      <w:proofErr w:type="spellStart"/>
      <w:r>
        <w:rPr>
          <w:rFonts w:ascii="Arial" w:hAnsi="Arial" w:cs="Arial"/>
          <w:color w:val="222222"/>
          <w:sz w:val="18"/>
          <w:szCs w:val="18"/>
        </w:rPr>
        <w:t>DVD’s</w:t>
      </w:r>
      <w:proofErr w:type="spellEnd"/>
      <w:r>
        <w:rPr>
          <w:rFonts w:ascii="Arial" w:hAnsi="Arial" w:cs="Arial"/>
          <w:color w:val="222222"/>
          <w:sz w:val="18"/>
          <w:szCs w:val="18"/>
        </w:rPr>
        <w:t xml:space="preserve"> kijken op een LCD TV" home entertainment concept trotseren. Met HDMI-output, een slot-load optische disk drive (ODD) en de mogelijkheid om content uit uw eigen mediabibliotheek af te spelen in Full HD, is de EB1501 serie vast van plan om de strijd aan te gaan met uw huidige home entertainment systeem.</w:t>
      </w:r>
    </w:p>
    <w:p w:rsidR="00786B51" w:rsidRDefault="00786B51" w:rsidP="00786B51">
      <w:pPr>
        <w:rPr>
          <w:rFonts w:ascii="Arial" w:hAnsi="Arial" w:cs="Arial"/>
          <w:color w:val="222222"/>
          <w:sz w:val="18"/>
          <w:szCs w:val="18"/>
        </w:rPr>
      </w:pPr>
      <w:r>
        <w:rPr>
          <w:rFonts w:ascii="Arial" w:hAnsi="Arial" w:cs="Arial"/>
          <w:noProof/>
          <w:color w:val="000099"/>
          <w:sz w:val="18"/>
          <w:szCs w:val="18"/>
          <w:lang w:eastAsia="nl-NL"/>
        </w:rPr>
        <w:drawing>
          <wp:inline distT="0" distB="0" distL="0" distR="0">
            <wp:extent cx="666750" cy="666750"/>
            <wp:effectExtent l="0" t="0" r="0" b="0"/>
            <wp:docPr id="16" name="Afbeelding 16" descr="Gallery1">
              <a:hlinkClick xmlns:a="http://schemas.openxmlformats.org/drawingml/2006/main" r:id="rId8" tooltip="&quot;Galler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allery1">
                      <a:hlinkClick r:id="rId8" tooltip="&quot;Gallery&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Pr>
          <w:rFonts w:ascii="Arial" w:hAnsi="Arial" w:cs="Arial"/>
          <w:noProof/>
          <w:color w:val="000099"/>
          <w:sz w:val="18"/>
          <w:szCs w:val="18"/>
          <w:lang w:eastAsia="nl-NL"/>
        </w:rPr>
        <w:drawing>
          <wp:inline distT="0" distB="0" distL="0" distR="0">
            <wp:extent cx="666750" cy="666750"/>
            <wp:effectExtent l="0" t="0" r="0" b="0"/>
            <wp:docPr id="15" name="Afbeelding 15" descr="Gallery2">
              <a:hlinkClick xmlns:a="http://schemas.openxmlformats.org/drawingml/2006/main" r:id="rId10" tooltip="&quot;Galler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allery2">
                      <a:hlinkClick r:id="rId10" tooltip="&quot;Gallery&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Pr>
          <w:rFonts w:ascii="Arial" w:hAnsi="Arial" w:cs="Arial"/>
          <w:noProof/>
          <w:color w:val="000099"/>
          <w:sz w:val="18"/>
          <w:szCs w:val="18"/>
          <w:lang w:eastAsia="nl-NL"/>
        </w:rPr>
        <w:drawing>
          <wp:inline distT="0" distB="0" distL="0" distR="0">
            <wp:extent cx="666750" cy="666750"/>
            <wp:effectExtent l="0" t="0" r="0" b="0"/>
            <wp:docPr id="14" name="Afbeelding 14" descr="Gallery3">
              <a:hlinkClick xmlns:a="http://schemas.openxmlformats.org/drawingml/2006/main" r:id="rId12" tooltip="&quot;Galler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allery3">
                      <a:hlinkClick r:id="rId12" tooltip="&quot;Gallery&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Pr>
          <w:rFonts w:ascii="Arial" w:hAnsi="Arial" w:cs="Arial"/>
          <w:noProof/>
          <w:color w:val="000099"/>
          <w:sz w:val="18"/>
          <w:szCs w:val="18"/>
          <w:lang w:eastAsia="nl-NL"/>
        </w:rPr>
        <w:drawing>
          <wp:inline distT="0" distB="0" distL="0" distR="0">
            <wp:extent cx="666750" cy="666750"/>
            <wp:effectExtent l="0" t="0" r="0" b="0"/>
            <wp:docPr id="13" name="Afbeelding 13" descr="Gallery4">
              <a:hlinkClick xmlns:a="http://schemas.openxmlformats.org/drawingml/2006/main" r:id="rId14" tooltip="&quot;Galler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allery4">
                      <a:hlinkClick r:id="rId14" tooltip="&quot;Gallery&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rsidR="00786B51" w:rsidRDefault="00786B51" w:rsidP="00786B51">
      <w:pPr>
        <w:rPr>
          <w:rFonts w:ascii="Arial" w:hAnsi="Arial" w:cs="Arial"/>
          <w:color w:val="222222"/>
          <w:sz w:val="18"/>
          <w:szCs w:val="18"/>
        </w:rPr>
      </w:pPr>
      <w:bookmarkStart w:id="0" w:name="_GoBack"/>
      <w:bookmarkEnd w:id="0"/>
      <w:r>
        <w:rPr>
          <w:rFonts w:ascii="Arial" w:hAnsi="Arial" w:cs="Arial"/>
          <w:noProof/>
          <w:color w:val="222222"/>
          <w:sz w:val="18"/>
          <w:szCs w:val="18"/>
          <w:lang w:eastAsia="nl-NL"/>
        </w:rPr>
        <w:drawing>
          <wp:inline distT="0" distB="0" distL="0" distR="0">
            <wp:extent cx="4762500" cy="4762500"/>
            <wp:effectExtent l="0" t="0" r="0" b="0"/>
            <wp:docPr id="12" name="Afbeelding 12" descr="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duct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786B51" w:rsidRDefault="00786B51" w:rsidP="00786B51">
      <w:pPr>
        <w:rPr>
          <w:rFonts w:ascii="Arial" w:hAnsi="Arial" w:cs="Arial"/>
          <w:color w:val="222222"/>
          <w:sz w:val="18"/>
          <w:szCs w:val="18"/>
        </w:rPr>
      </w:pPr>
      <w:r>
        <w:rPr>
          <w:rFonts w:ascii="Arial" w:hAnsi="Arial" w:cs="Arial"/>
          <w:noProof/>
          <w:color w:val="000099"/>
          <w:sz w:val="18"/>
          <w:szCs w:val="18"/>
          <w:lang w:eastAsia="nl-NL"/>
        </w:rPr>
        <w:drawing>
          <wp:inline distT="0" distB="0" distL="0" distR="0">
            <wp:extent cx="495300" cy="857250"/>
            <wp:effectExtent l="0" t="0" r="0" b="0"/>
            <wp:docPr id="11" name="Afbeelding 11" descr="inte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tel">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857250"/>
                    </a:xfrm>
                    <a:prstGeom prst="rect">
                      <a:avLst/>
                    </a:prstGeom>
                    <a:noFill/>
                    <a:ln>
                      <a:noFill/>
                    </a:ln>
                  </pic:spPr>
                </pic:pic>
              </a:graphicData>
            </a:graphic>
          </wp:inline>
        </w:drawing>
      </w:r>
    </w:p>
    <w:p w:rsidR="00786B51" w:rsidRDefault="00786B51" w:rsidP="00786B51">
      <w:pPr>
        <w:rPr>
          <w:rFonts w:ascii="Arial" w:hAnsi="Arial" w:cs="Arial"/>
          <w:vanish/>
          <w:color w:val="666666"/>
          <w:sz w:val="18"/>
          <w:szCs w:val="18"/>
        </w:rPr>
      </w:pPr>
      <w:r>
        <w:rPr>
          <w:rFonts w:ascii="Arial" w:hAnsi="Arial" w:cs="Arial"/>
          <w:vanish/>
          <w:color w:val="666666"/>
          <w:sz w:val="18"/>
          <w:szCs w:val="18"/>
        </w:rPr>
        <w:t>Schaf Microsoft® Office 2010 aan als u de volledige versie van de Office-software op deze pc wilt gebruiken.</w:t>
      </w:r>
    </w:p>
    <w:p w:rsidR="00786B51" w:rsidRDefault="00786B51" w:rsidP="00786B51">
      <w:pPr>
        <w:pStyle w:val="Kop3"/>
        <w:rPr>
          <w:rFonts w:ascii="Arial" w:hAnsi="Arial" w:cs="Arial"/>
          <w:sz w:val="27"/>
          <w:szCs w:val="27"/>
        </w:rPr>
      </w:pPr>
      <w:r>
        <w:rPr>
          <w:rFonts w:ascii="Arial" w:hAnsi="Arial" w:cs="Arial"/>
          <w:vanish/>
          <w:color w:val="666666"/>
          <w:sz w:val="18"/>
          <w:szCs w:val="18"/>
        </w:rPr>
        <w:pict/>
      </w:r>
      <w:r>
        <w:rPr>
          <w:rFonts w:ascii="Arial" w:hAnsi="Arial" w:cs="Arial"/>
          <w:sz w:val="27"/>
          <w:szCs w:val="27"/>
        </w:rPr>
        <w:t>Full HD Home Entertainment Center in a Box</w:t>
      </w:r>
    </w:p>
    <w:p w:rsidR="00786B51" w:rsidRDefault="00786B51" w:rsidP="00786B51">
      <w:pPr>
        <w:pStyle w:val="Normaalweb"/>
        <w:rPr>
          <w:rFonts w:ascii="Arial" w:hAnsi="Arial" w:cs="Arial"/>
          <w:color w:val="222222"/>
          <w:sz w:val="18"/>
          <w:szCs w:val="18"/>
        </w:rPr>
      </w:pPr>
      <w:r>
        <w:rPr>
          <w:rFonts w:ascii="Arial" w:hAnsi="Arial" w:cs="Arial"/>
          <w:color w:val="222222"/>
          <w:sz w:val="18"/>
          <w:szCs w:val="18"/>
        </w:rPr>
        <w:lastRenderedPageBreak/>
        <w:t xml:space="preserve">De </w:t>
      </w:r>
      <w:proofErr w:type="spellStart"/>
      <w:r>
        <w:rPr>
          <w:rFonts w:ascii="Arial" w:hAnsi="Arial" w:cs="Arial"/>
          <w:color w:val="222222"/>
          <w:sz w:val="18"/>
          <w:szCs w:val="18"/>
        </w:rPr>
        <w:t>EeeBox</w:t>
      </w:r>
      <w:proofErr w:type="spellEnd"/>
      <w:r>
        <w:rPr>
          <w:rFonts w:ascii="Arial" w:hAnsi="Arial" w:cs="Arial"/>
          <w:color w:val="222222"/>
          <w:sz w:val="18"/>
          <w:szCs w:val="18"/>
        </w:rPr>
        <w:t xml:space="preserve"> PC EB1501P draait op de Intel® Atom™ D525 </w:t>
      </w:r>
      <w:proofErr w:type="spellStart"/>
      <w:r>
        <w:rPr>
          <w:rFonts w:ascii="Arial" w:hAnsi="Arial" w:cs="Arial"/>
          <w:color w:val="222222"/>
          <w:sz w:val="18"/>
          <w:szCs w:val="18"/>
        </w:rPr>
        <w:t>dual-core</w:t>
      </w:r>
      <w:proofErr w:type="spellEnd"/>
      <w:r>
        <w:rPr>
          <w:rFonts w:ascii="Arial" w:hAnsi="Arial" w:cs="Arial"/>
          <w:color w:val="222222"/>
          <w:sz w:val="18"/>
          <w:szCs w:val="18"/>
        </w:rPr>
        <w:t xml:space="preserve"> processor en NVIDIA® ION™ </w:t>
      </w:r>
      <w:proofErr w:type="spellStart"/>
      <w:r>
        <w:rPr>
          <w:rFonts w:ascii="Arial" w:hAnsi="Arial" w:cs="Arial"/>
          <w:color w:val="222222"/>
          <w:sz w:val="18"/>
          <w:szCs w:val="18"/>
        </w:rPr>
        <w:t>graphics</w:t>
      </w:r>
      <w:proofErr w:type="spellEnd"/>
      <w:r>
        <w:rPr>
          <w:rFonts w:ascii="Arial" w:hAnsi="Arial" w:cs="Arial"/>
          <w:color w:val="222222"/>
          <w:sz w:val="18"/>
          <w:szCs w:val="18"/>
        </w:rPr>
        <w:t xml:space="preserve"> platform en is uitgerust met een slot-load optische disk drive (ODD) die u in Full HD 1080p laat genieten van multimedia content op uw LCD TV. </w:t>
      </w:r>
      <w:r>
        <w:rPr>
          <w:rFonts w:ascii="Arial" w:hAnsi="Arial" w:cs="Arial"/>
          <w:color w:val="222222"/>
          <w:sz w:val="18"/>
          <w:szCs w:val="18"/>
        </w:rPr>
        <w:br/>
      </w:r>
      <w:r>
        <w:rPr>
          <w:rFonts w:ascii="Arial" w:hAnsi="Arial" w:cs="Arial"/>
          <w:color w:val="222222"/>
          <w:sz w:val="18"/>
          <w:szCs w:val="18"/>
        </w:rPr>
        <w:br/>
      </w:r>
      <w:r>
        <w:rPr>
          <w:rFonts w:ascii="Arial" w:hAnsi="Arial" w:cs="Arial"/>
          <w:noProof/>
          <w:color w:val="222222"/>
          <w:sz w:val="18"/>
          <w:szCs w:val="18"/>
        </w:rPr>
        <w:drawing>
          <wp:inline distT="0" distB="0" distL="0" distR="0">
            <wp:extent cx="4000500" cy="2762250"/>
            <wp:effectExtent l="0" t="0" r="0" b="0"/>
            <wp:docPr id="10" name="Afbeelding 10" descr="http://www.asus.nl/websites/global/products/TjrpGyB7Ohm367YS/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sus.nl/websites/global/products/TjrpGyB7Ohm367YS/h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0" cy="2762250"/>
                    </a:xfrm>
                    <a:prstGeom prst="rect">
                      <a:avLst/>
                    </a:prstGeom>
                    <a:noFill/>
                    <a:ln>
                      <a:noFill/>
                    </a:ln>
                  </pic:spPr>
                </pic:pic>
              </a:graphicData>
            </a:graphic>
          </wp:inline>
        </w:drawing>
      </w:r>
    </w:p>
    <w:p w:rsidR="00786B51" w:rsidRDefault="00786B51" w:rsidP="00786B51">
      <w:pPr>
        <w:pStyle w:val="Normaalweb"/>
        <w:spacing w:after="240"/>
        <w:rPr>
          <w:rFonts w:ascii="Arial" w:hAnsi="Arial" w:cs="Arial"/>
          <w:color w:val="222222"/>
          <w:sz w:val="18"/>
          <w:szCs w:val="18"/>
        </w:rPr>
      </w:pPr>
      <w:r>
        <w:rPr>
          <w:rFonts w:ascii="Arial" w:hAnsi="Arial" w:cs="Arial"/>
          <w:color w:val="222222"/>
          <w:sz w:val="18"/>
          <w:szCs w:val="18"/>
        </w:rPr>
        <w:t xml:space="preserve">Het Total Media Center van de EB1501P ondersteunt meerdere media- en </w:t>
      </w:r>
      <w:proofErr w:type="spellStart"/>
      <w:r>
        <w:rPr>
          <w:rFonts w:ascii="Arial" w:hAnsi="Arial" w:cs="Arial"/>
          <w:color w:val="222222"/>
          <w:sz w:val="18"/>
          <w:szCs w:val="18"/>
        </w:rPr>
        <w:t>codec</w:t>
      </w:r>
      <w:proofErr w:type="spellEnd"/>
      <w:r>
        <w:rPr>
          <w:rFonts w:ascii="Arial" w:hAnsi="Arial" w:cs="Arial"/>
          <w:color w:val="222222"/>
          <w:sz w:val="18"/>
          <w:szCs w:val="18"/>
        </w:rPr>
        <w:t xml:space="preserve">-bestandsindelingen, terwijl </w:t>
      </w:r>
      <w:proofErr w:type="spellStart"/>
      <w:r>
        <w:rPr>
          <w:rFonts w:ascii="Arial" w:hAnsi="Arial" w:cs="Arial"/>
          <w:color w:val="222222"/>
          <w:sz w:val="18"/>
          <w:szCs w:val="18"/>
        </w:rPr>
        <w:t>SimHD</w:t>
      </w:r>
      <w:proofErr w:type="spellEnd"/>
      <w:r>
        <w:rPr>
          <w:rFonts w:ascii="Arial" w:hAnsi="Arial" w:cs="Arial"/>
          <w:color w:val="222222"/>
          <w:sz w:val="18"/>
          <w:szCs w:val="18"/>
        </w:rPr>
        <w:t>™ video scherper maakt en uw DVD/SD-films opschaalt van 720x576p naar HD-kwaliteit (1280x720p of hoger).</w:t>
      </w:r>
    </w:p>
    <w:p w:rsidR="00786B51" w:rsidRDefault="00786B51" w:rsidP="00786B51">
      <w:pPr>
        <w:pStyle w:val="Kop3"/>
        <w:rPr>
          <w:rFonts w:ascii="Arial" w:hAnsi="Arial" w:cs="Arial"/>
          <w:sz w:val="27"/>
          <w:szCs w:val="27"/>
        </w:rPr>
      </w:pPr>
      <w:r>
        <w:rPr>
          <w:rFonts w:ascii="Arial" w:hAnsi="Arial" w:cs="Arial"/>
          <w:sz w:val="27"/>
          <w:szCs w:val="27"/>
        </w:rPr>
        <w:t xml:space="preserve">Sierlijk Home Entertainment </w:t>
      </w:r>
    </w:p>
    <w:p w:rsidR="00786B51" w:rsidRDefault="00786B51" w:rsidP="00786B51">
      <w:pPr>
        <w:pStyle w:val="Normaalweb"/>
        <w:rPr>
          <w:rFonts w:ascii="Arial" w:hAnsi="Arial" w:cs="Arial"/>
          <w:color w:val="222222"/>
          <w:sz w:val="18"/>
          <w:szCs w:val="18"/>
        </w:rPr>
      </w:pPr>
      <w:r>
        <w:rPr>
          <w:rFonts w:ascii="Arial" w:hAnsi="Arial" w:cs="Arial"/>
          <w:color w:val="222222"/>
          <w:sz w:val="18"/>
          <w:szCs w:val="18"/>
        </w:rPr>
        <w:t xml:space="preserve">Het moderne ontwerp van de EB1501-serie is geïnspireerd op de stijl en gratie van een ballerina. Via z’n elegante, ruimtebesparende (1,5L) “staande diamant” form factor onderscheidt hij zich als de kleinste PC ter wereld met een slot-in ODD; bevestig hem op de achterkant van een LCD-monitor om nog meer ruimte te besparen en tegelijk een alles-in-één PC te creëren. Waarin kleine dingen groot kunnen zijn.... de EB1501 serie is daarop geen uitzondering – met een reeks I/O-poorten die voor volledige connectiviteit zorgen. HDMI- en S/PDIF-output poorten zorgen voor een Full HD 1080p home entertainment ervaring met 5.1-kanaals </w:t>
      </w:r>
      <w:proofErr w:type="spellStart"/>
      <w:r>
        <w:rPr>
          <w:rFonts w:ascii="Arial" w:hAnsi="Arial" w:cs="Arial"/>
          <w:color w:val="222222"/>
          <w:sz w:val="18"/>
          <w:szCs w:val="18"/>
        </w:rPr>
        <w:t>surround</w:t>
      </w:r>
      <w:proofErr w:type="spellEnd"/>
      <w:r>
        <w:rPr>
          <w:rFonts w:ascii="Arial" w:hAnsi="Arial" w:cs="Arial"/>
          <w:color w:val="222222"/>
          <w:sz w:val="18"/>
          <w:szCs w:val="18"/>
        </w:rPr>
        <w:t xml:space="preserve"> sound; terwijl de ingebouwde 802.11n WLAN en Ethernet LAN-poort u verbonden houden met uw thuisnetwerk. Additionele I/O-poorten zijn onder anderen D-sub, </w:t>
      </w:r>
      <w:proofErr w:type="spellStart"/>
      <w:r>
        <w:rPr>
          <w:rFonts w:ascii="Arial" w:hAnsi="Arial" w:cs="Arial"/>
          <w:color w:val="222222"/>
          <w:sz w:val="18"/>
          <w:szCs w:val="18"/>
        </w:rPr>
        <w:t>eSATA</w:t>
      </w:r>
      <w:proofErr w:type="spellEnd"/>
      <w:r>
        <w:rPr>
          <w:rFonts w:ascii="Arial" w:hAnsi="Arial" w:cs="Arial"/>
          <w:color w:val="222222"/>
          <w:sz w:val="18"/>
          <w:szCs w:val="18"/>
        </w:rPr>
        <w:t xml:space="preserve">, kaartlezer, koptelefoon- en microfoonaansluitingen en 6 USB-poorten. </w:t>
      </w:r>
      <w:r>
        <w:rPr>
          <w:rFonts w:ascii="Arial" w:hAnsi="Arial" w:cs="Arial"/>
          <w:color w:val="222222"/>
          <w:sz w:val="18"/>
          <w:szCs w:val="18"/>
        </w:rPr>
        <w:br/>
      </w:r>
      <w:r>
        <w:rPr>
          <w:rFonts w:ascii="Arial" w:hAnsi="Arial" w:cs="Arial"/>
          <w:color w:val="222222"/>
          <w:sz w:val="18"/>
          <w:szCs w:val="18"/>
        </w:rPr>
        <w:lastRenderedPageBreak/>
        <w:br/>
      </w:r>
      <w:r>
        <w:rPr>
          <w:rFonts w:ascii="Arial" w:hAnsi="Arial" w:cs="Arial"/>
          <w:noProof/>
          <w:color w:val="222222"/>
          <w:sz w:val="18"/>
          <w:szCs w:val="18"/>
        </w:rPr>
        <w:drawing>
          <wp:inline distT="0" distB="0" distL="0" distR="0">
            <wp:extent cx="3810000" cy="3286125"/>
            <wp:effectExtent l="0" t="0" r="0" b="9525"/>
            <wp:docPr id="9" name="Afbeelding 9" descr="http://www.asus.nl/websites/global/products/TjrpGyB7Ohm367YS/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sus.nl/websites/global/products/TjrpGyB7Ohm367YS/c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3286125"/>
                    </a:xfrm>
                    <a:prstGeom prst="rect">
                      <a:avLst/>
                    </a:prstGeom>
                    <a:noFill/>
                    <a:ln>
                      <a:noFill/>
                    </a:ln>
                  </pic:spPr>
                </pic:pic>
              </a:graphicData>
            </a:graphic>
          </wp:inline>
        </w:drawing>
      </w:r>
    </w:p>
    <w:p w:rsidR="00786B51" w:rsidRDefault="00786B51" w:rsidP="00786B51">
      <w:pPr>
        <w:pStyle w:val="Normaalweb"/>
        <w:rPr>
          <w:rFonts w:ascii="Arial" w:hAnsi="Arial" w:cs="Arial"/>
          <w:color w:val="222222"/>
          <w:sz w:val="18"/>
          <w:szCs w:val="18"/>
        </w:rPr>
      </w:pPr>
      <w:r>
        <w:rPr>
          <w:rFonts w:ascii="Arial" w:hAnsi="Arial" w:cs="Arial"/>
          <w:color w:val="222222"/>
          <w:sz w:val="18"/>
          <w:szCs w:val="18"/>
        </w:rPr>
        <w:t xml:space="preserve">Direct uit de verpakking gaat de </w:t>
      </w:r>
      <w:proofErr w:type="spellStart"/>
      <w:r>
        <w:rPr>
          <w:rFonts w:ascii="Arial" w:hAnsi="Arial" w:cs="Arial"/>
          <w:color w:val="222222"/>
          <w:sz w:val="18"/>
          <w:szCs w:val="18"/>
        </w:rPr>
        <w:t>EeeBox</w:t>
      </w:r>
      <w:proofErr w:type="spellEnd"/>
      <w:r>
        <w:rPr>
          <w:rFonts w:ascii="Arial" w:hAnsi="Arial" w:cs="Arial"/>
          <w:color w:val="222222"/>
          <w:sz w:val="18"/>
          <w:szCs w:val="18"/>
        </w:rPr>
        <w:t xml:space="preserve"> PC EB1501P het traditionele " </w:t>
      </w:r>
      <w:proofErr w:type="spellStart"/>
      <w:r>
        <w:rPr>
          <w:rFonts w:ascii="Arial" w:hAnsi="Arial" w:cs="Arial"/>
          <w:color w:val="222222"/>
          <w:sz w:val="18"/>
          <w:szCs w:val="18"/>
        </w:rPr>
        <w:t>DVD’s</w:t>
      </w:r>
      <w:proofErr w:type="spellEnd"/>
      <w:r>
        <w:rPr>
          <w:rFonts w:ascii="Arial" w:hAnsi="Arial" w:cs="Arial"/>
          <w:color w:val="222222"/>
          <w:sz w:val="18"/>
          <w:szCs w:val="18"/>
        </w:rPr>
        <w:t xml:space="preserve"> kijken op een LCD TV" home entertainment concept trotseren. Met HDMI-output, een slot-load optische disk drive (ODD) en de mogelijkheid om content uit uw eigen mediabibliotheek af te spelen in Full HD, is de EB1501 serie vast van plan om de strijd aan te gaan met uw huidige home entertainment systeem. </w:t>
      </w:r>
    </w:p>
    <w:p w:rsidR="00786B51" w:rsidRDefault="00786B51" w:rsidP="00786B51">
      <w:pPr>
        <w:pStyle w:val="Kop3"/>
        <w:rPr>
          <w:rFonts w:ascii="Arial" w:hAnsi="Arial" w:cs="Arial"/>
          <w:sz w:val="27"/>
          <w:szCs w:val="27"/>
        </w:rPr>
      </w:pPr>
      <w:r>
        <w:rPr>
          <w:rFonts w:ascii="Arial" w:hAnsi="Arial" w:cs="Arial"/>
          <w:sz w:val="27"/>
          <w:szCs w:val="27"/>
        </w:rPr>
        <w:t xml:space="preserve">Klein formaat krachtpatser – verbruikt 70% minder stroom dan gemiddelde desktop </w:t>
      </w:r>
    </w:p>
    <w:p w:rsidR="00786B51" w:rsidRDefault="00786B51" w:rsidP="00786B51">
      <w:pPr>
        <w:pStyle w:val="Normaalweb"/>
        <w:rPr>
          <w:rFonts w:ascii="Arial" w:hAnsi="Arial" w:cs="Arial"/>
          <w:color w:val="222222"/>
          <w:sz w:val="18"/>
          <w:szCs w:val="18"/>
        </w:rPr>
      </w:pPr>
      <w:r>
        <w:rPr>
          <w:rFonts w:ascii="Arial" w:hAnsi="Arial" w:cs="Arial"/>
          <w:color w:val="222222"/>
          <w:sz w:val="18"/>
          <w:szCs w:val="18"/>
        </w:rPr>
        <w:t xml:space="preserve">Dankzij Intels energiezuinige Atom™ processor bezorgt de E1501-serie u vergeleken met traditionele desktops tot 70% energiebesparing. ASUS' in eigen beheer ontwikkelde Super </w:t>
      </w:r>
      <w:proofErr w:type="spellStart"/>
      <w:r>
        <w:rPr>
          <w:rFonts w:ascii="Arial" w:hAnsi="Arial" w:cs="Arial"/>
          <w:color w:val="222222"/>
          <w:sz w:val="18"/>
          <w:szCs w:val="18"/>
        </w:rPr>
        <w:t>Hybrid</w:t>
      </w:r>
      <w:proofErr w:type="spellEnd"/>
      <w:r>
        <w:rPr>
          <w:rFonts w:ascii="Arial" w:hAnsi="Arial" w:cs="Arial"/>
          <w:color w:val="222222"/>
          <w:sz w:val="18"/>
          <w:szCs w:val="18"/>
        </w:rPr>
        <w:t xml:space="preserve"> Engine verbetert de systeemprestaties en zorgt ervoor dat het </w:t>
      </w:r>
      <w:proofErr w:type="spellStart"/>
      <w:r>
        <w:rPr>
          <w:rFonts w:ascii="Arial" w:hAnsi="Arial" w:cs="Arial"/>
          <w:color w:val="222222"/>
          <w:sz w:val="18"/>
          <w:szCs w:val="18"/>
        </w:rPr>
        <w:t>stroomverbruikpatroon</w:t>
      </w:r>
      <w:proofErr w:type="spellEnd"/>
      <w:r>
        <w:rPr>
          <w:rFonts w:ascii="Arial" w:hAnsi="Arial" w:cs="Arial"/>
          <w:color w:val="222222"/>
          <w:sz w:val="18"/>
          <w:szCs w:val="18"/>
        </w:rPr>
        <w:t xml:space="preserve"> van de EB1501-serie wordt aangepast aan het door u gevraagde prestatieniveau. </w:t>
      </w:r>
      <w:r>
        <w:rPr>
          <w:rFonts w:ascii="Arial" w:hAnsi="Arial" w:cs="Arial"/>
          <w:color w:val="222222"/>
          <w:sz w:val="18"/>
          <w:szCs w:val="18"/>
        </w:rPr>
        <w:br/>
      </w:r>
      <w:r>
        <w:rPr>
          <w:rFonts w:ascii="Arial" w:hAnsi="Arial" w:cs="Arial"/>
          <w:color w:val="222222"/>
          <w:sz w:val="18"/>
          <w:szCs w:val="18"/>
        </w:rPr>
        <w:br/>
      </w:r>
      <w:r>
        <w:rPr>
          <w:rFonts w:ascii="Arial" w:hAnsi="Arial" w:cs="Arial"/>
          <w:noProof/>
          <w:color w:val="222222"/>
          <w:sz w:val="18"/>
          <w:szCs w:val="18"/>
        </w:rPr>
        <w:drawing>
          <wp:inline distT="0" distB="0" distL="0" distR="0">
            <wp:extent cx="4000500" cy="2714625"/>
            <wp:effectExtent l="0" t="0" r="0" b="9525"/>
            <wp:docPr id="8" name="Afbeelding 8" descr="http://www.asus.nl/websites/global/products/TjrpGyB7Ohm367YS/1501_powerconsum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sus.nl/websites/global/products/TjrpGyB7Ohm367YS/1501_powerconsumptio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0" cy="2714625"/>
                    </a:xfrm>
                    <a:prstGeom prst="rect">
                      <a:avLst/>
                    </a:prstGeom>
                    <a:noFill/>
                    <a:ln>
                      <a:noFill/>
                    </a:ln>
                  </pic:spPr>
                </pic:pic>
              </a:graphicData>
            </a:graphic>
          </wp:inline>
        </w:drawing>
      </w:r>
    </w:p>
    <w:p w:rsidR="00786B51" w:rsidRDefault="00786B51" w:rsidP="00786B51">
      <w:pPr>
        <w:pStyle w:val="Kop3"/>
        <w:rPr>
          <w:rFonts w:ascii="Arial" w:hAnsi="Arial" w:cs="Arial"/>
          <w:sz w:val="27"/>
          <w:szCs w:val="27"/>
        </w:rPr>
      </w:pPr>
      <w:r>
        <w:rPr>
          <w:rFonts w:ascii="Arial" w:hAnsi="Arial" w:cs="Arial"/>
          <w:sz w:val="27"/>
          <w:szCs w:val="27"/>
        </w:rPr>
        <w:t xml:space="preserve">USB3.0 Supersnelheid* </w:t>
      </w:r>
    </w:p>
    <w:p w:rsidR="00786B51" w:rsidRDefault="00786B51" w:rsidP="00786B51">
      <w:pPr>
        <w:pStyle w:val="Normaalweb"/>
        <w:rPr>
          <w:rFonts w:ascii="Arial" w:hAnsi="Arial" w:cs="Arial"/>
          <w:color w:val="222222"/>
          <w:sz w:val="18"/>
          <w:szCs w:val="18"/>
        </w:rPr>
      </w:pPr>
      <w:r>
        <w:rPr>
          <w:rFonts w:ascii="Arial" w:hAnsi="Arial" w:cs="Arial"/>
          <w:color w:val="222222"/>
          <w:sz w:val="18"/>
          <w:szCs w:val="18"/>
        </w:rPr>
        <w:lastRenderedPageBreak/>
        <w:t>De nieuwe USB 3.0 is geschikt voor het bieden van een bandbreedte van circa 5Gbps oftewel ongeveer 10 keer de bandbreedte van het huidige USB 2.0. USB 3.0 is in staat om 2,1GB vanaf een 2,5-inch HDD over te brengen in 31 seconden, vergeleken met de 1 minuut en 9 seconden van USB 2.0 onder exact dezelfde omstandigheden*. Dit maakt snellere overdracht van high-</w:t>
      </w:r>
      <w:proofErr w:type="spellStart"/>
      <w:r>
        <w:rPr>
          <w:rFonts w:ascii="Arial" w:hAnsi="Arial" w:cs="Arial"/>
          <w:color w:val="222222"/>
          <w:sz w:val="18"/>
          <w:szCs w:val="18"/>
        </w:rPr>
        <w:t>definition</w:t>
      </w:r>
      <w:proofErr w:type="spellEnd"/>
      <w:r>
        <w:rPr>
          <w:rFonts w:ascii="Arial" w:hAnsi="Arial" w:cs="Arial"/>
          <w:color w:val="222222"/>
          <w:sz w:val="18"/>
          <w:szCs w:val="18"/>
        </w:rPr>
        <w:t xml:space="preserve"> data mogelijk zoals films en video’s, alsmede diverse andere grote bestandsformaten. Laadt tevens USB-oplaadbare apparaten op met 900mA, sneller dan de 500mA van het huidige USB 2.0. Ten slotte helpt USB 3.0 de batterijduur te verlengen, door activiteiten tijdelijk op te schorten wanneer het toestel inactief is. </w:t>
      </w:r>
      <w:r>
        <w:rPr>
          <w:rFonts w:ascii="Arial" w:hAnsi="Arial" w:cs="Arial"/>
          <w:color w:val="222222"/>
          <w:sz w:val="18"/>
          <w:szCs w:val="18"/>
        </w:rPr>
        <w:br/>
      </w:r>
      <w:r>
        <w:rPr>
          <w:rFonts w:ascii="Arial" w:hAnsi="Arial" w:cs="Arial"/>
          <w:color w:val="222222"/>
          <w:sz w:val="18"/>
          <w:szCs w:val="18"/>
        </w:rPr>
        <w:br/>
      </w:r>
      <w:r>
        <w:rPr>
          <w:rFonts w:ascii="Arial" w:hAnsi="Arial" w:cs="Arial"/>
          <w:noProof/>
          <w:color w:val="222222"/>
          <w:sz w:val="18"/>
          <w:szCs w:val="18"/>
        </w:rPr>
        <w:drawing>
          <wp:inline distT="0" distB="0" distL="0" distR="0">
            <wp:extent cx="4000500" cy="2200275"/>
            <wp:effectExtent l="0" t="0" r="0" b="9525"/>
            <wp:docPr id="7" name="Afbeelding 7" descr="http://www.asus.nl/websites/global/products/TjrpGyB7Ohm367YS/us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sus.nl/websites/global/products/TjrpGyB7Ohm367YS/usb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0500" cy="2200275"/>
                    </a:xfrm>
                    <a:prstGeom prst="rect">
                      <a:avLst/>
                    </a:prstGeom>
                    <a:noFill/>
                    <a:ln>
                      <a:noFill/>
                    </a:ln>
                  </pic:spPr>
                </pic:pic>
              </a:graphicData>
            </a:graphic>
          </wp:inline>
        </w:drawing>
      </w:r>
    </w:p>
    <w:p w:rsidR="00786B51" w:rsidRDefault="00786B51" w:rsidP="00786B51">
      <w:pPr>
        <w:rPr>
          <w:rFonts w:ascii="Arial" w:hAnsi="Arial" w:cs="Arial"/>
          <w:color w:val="222222"/>
          <w:sz w:val="18"/>
          <w:szCs w:val="18"/>
        </w:rPr>
      </w:pPr>
      <w:r>
        <w:rPr>
          <w:rFonts w:ascii="Arial" w:hAnsi="Arial" w:cs="Arial"/>
          <w:noProof/>
          <w:color w:val="222222"/>
          <w:sz w:val="18"/>
          <w:szCs w:val="18"/>
          <w:lang w:eastAsia="nl-NL"/>
        </w:rPr>
        <w:drawing>
          <wp:inline distT="0" distB="0" distL="0" distR="0">
            <wp:extent cx="1905000" cy="438150"/>
            <wp:effectExtent l="0" t="0" r="0" b="0"/>
            <wp:docPr id="6" name="Afbeelding 6" descr="http://www.asus.nl/websites/global/icons/C95uEpFbTqPqgoc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sus.nl/websites/global/icons/C95uEpFbTqPqgocG.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438150"/>
                    </a:xfrm>
                    <a:prstGeom prst="rect">
                      <a:avLst/>
                    </a:prstGeom>
                    <a:noFill/>
                    <a:ln>
                      <a:noFill/>
                    </a:ln>
                  </pic:spPr>
                </pic:pic>
              </a:graphicData>
            </a:graphic>
          </wp:inline>
        </w:drawing>
      </w:r>
    </w:p>
    <w:p w:rsidR="00786B51" w:rsidRDefault="00786B51">
      <w:pPr>
        <w:rPr>
          <w:rFonts w:ascii="Arial" w:eastAsia="Times New Roman" w:hAnsi="Arial" w:cs="Arial"/>
          <w:color w:val="222222"/>
          <w:sz w:val="18"/>
          <w:szCs w:val="18"/>
          <w:lang w:eastAsia="nl-NL"/>
        </w:rPr>
      </w:pPr>
      <w:r>
        <w:rPr>
          <w:rFonts w:ascii="Arial" w:hAnsi="Arial" w:cs="Arial"/>
          <w:color w:val="222222"/>
          <w:sz w:val="18"/>
          <w:szCs w:val="18"/>
        </w:rPr>
        <w:br w:type="page"/>
      </w:r>
    </w:p>
    <w:p w:rsidR="008A10E1" w:rsidRDefault="00786B51" w:rsidP="00786B51">
      <w:pPr>
        <w:pStyle w:val="Kop1"/>
      </w:pPr>
      <w:r>
        <w:lastRenderedPageBreak/>
        <w:t>Specificaties</w:t>
      </w:r>
    </w:p>
    <w:tbl>
      <w:tblPr>
        <w:tblW w:w="5000" w:type="pct"/>
        <w:tblCellSpacing w:w="0" w:type="dxa"/>
        <w:tblCellMar>
          <w:left w:w="0" w:type="dxa"/>
          <w:right w:w="0" w:type="dxa"/>
        </w:tblCellMar>
        <w:tblLook w:val="04A0" w:firstRow="1" w:lastRow="0" w:firstColumn="1" w:lastColumn="0" w:noHBand="0" w:noVBand="1"/>
      </w:tblPr>
      <w:tblGrid>
        <w:gridCol w:w="1902"/>
        <w:gridCol w:w="7620"/>
      </w:tblGrid>
      <w:tr w:rsidR="00786B51" w:rsidTr="00867B72">
        <w:trPr>
          <w:tblCellSpacing w:w="0" w:type="dxa"/>
        </w:trPr>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spacing w:after="336"/>
              <w:rPr>
                <w:rFonts w:ascii="Arial" w:hAnsi="Arial" w:cs="Arial"/>
                <w:color w:val="6B6B6B"/>
                <w:sz w:val="18"/>
                <w:szCs w:val="18"/>
              </w:rPr>
            </w:pPr>
            <w:r>
              <w:rPr>
                <w:rFonts w:ascii="Arial" w:hAnsi="Arial" w:cs="Arial"/>
                <w:color w:val="6B6B6B"/>
                <w:sz w:val="18"/>
                <w:szCs w:val="18"/>
              </w:rPr>
              <w:t>OS</w:t>
            </w:r>
          </w:p>
        </w:tc>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spacing w:after="336"/>
              <w:rPr>
                <w:rFonts w:ascii="Arial" w:hAnsi="Arial" w:cs="Arial"/>
                <w:color w:val="6B6B6B"/>
                <w:sz w:val="18"/>
                <w:szCs w:val="18"/>
              </w:rPr>
            </w:pPr>
            <w:r>
              <w:rPr>
                <w:rFonts w:ascii="Arial" w:hAnsi="Arial" w:cs="Arial"/>
                <w:color w:val="6B6B6B"/>
                <w:sz w:val="18"/>
                <w:szCs w:val="18"/>
              </w:rPr>
              <w:t xml:space="preserve">Legitieme Windows® 7 Home Premium </w:t>
            </w:r>
          </w:p>
        </w:tc>
      </w:tr>
      <w:tr w:rsidR="00786B51" w:rsidTr="00867B72">
        <w:trPr>
          <w:tblCellSpacing w:w="0" w:type="dxa"/>
        </w:trPr>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spacing w:after="336"/>
              <w:rPr>
                <w:rFonts w:ascii="Arial" w:hAnsi="Arial" w:cs="Arial"/>
                <w:color w:val="6B6B6B"/>
                <w:sz w:val="18"/>
                <w:szCs w:val="18"/>
              </w:rPr>
            </w:pPr>
            <w:r>
              <w:rPr>
                <w:rFonts w:ascii="Arial" w:hAnsi="Arial" w:cs="Arial"/>
                <w:color w:val="6B6B6B"/>
                <w:sz w:val="18"/>
                <w:szCs w:val="18"/>
              </w:rPr>
              <w:t>CPU</w:t>
            </w:r>
          </w:p>
        </w:tc>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spacing w:after="336"/>
              <w:rPr>
                <w:rFonts w:ascii="Arial" w:hAnsi="Arial" w:cs="Arial"/>
                <w:color w:val="6B6B6B"/>
                <w:sz w:val="18"/>
                <w:szCs w:val="18"/>
              </w:rPr>
            </w:pPr>
            <w:r>
              <w:rPr>
                <w:rFonts w:ascii="Arial" w:hAnsi="Arial" w:cs="Arial"/>
                <w:color w:val="6B6B6B"/>
                <w:sz w:val="18"/>
                <w:szCs w:val="18"/>
              </w:rPr>
              <w:t xml:space="preserve">Intel® Atom™ Processor D525 Dual </w:t>
            </w:r>
            <w:proofErr w:type="spellStart"/>
            <w:r>
              <w:rPr>
                <w:rFonts w:ascii="Arial" w:hAnsi="Arial" w:cs="Arial"/>
                <w:color w:val="6B6B6B"/>
                <w:sz w:val="18"/>
                <w:szCs w:val="18"/>
              </w:rPr>
              <w:t>Core</w:t>
            </w:r>
            <w:proofErr w:type="spellEnd"/>
          </w:p>
        </w:tc>
      </w:tr>
      <w:tr w:rsidR="00786B51" w:rsidTr="00867B72">
        <w:trPr>
          <w:tblCellSpacing w:w="0" w:type="dxa"/>
        </w:trPr>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spacing w:after="336"/>
              <w:rPr>
                <w:rFonts w:ascii="Arial" w:hAnsi="Arial" w:cs="Arial"/>
                <w:color w:val="6B6B6B"/>
                <w:sz w:val="18"/>
                <w:szCs w:val="18"/>
              </w:rPr>
            </w:pPr>
            <w:r>
              <w:rPr>
                <w:rFonts w:ascii="Arial" w:hAnsi="Arial" w:cs="Arial"/>
                <w:color w:val="6B6B6B"/>
                <w:sz w:val="18"/>
                <w:szCs w:val="18"/>
              </w:rPr>
              <w:t>Memory</w:t>
            </w:r>
          </w:p>
        </w:tc>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pStyle w:val="Normaalweb"/>
              <w:rPr>
                <w:rFonts w:ascii="Arial" w:hAnsi="Arial" w:cs="Arial"/>
                <w:color w:val="6B6B6B"/>
                <w:sz w:val="18"/>
                <w:szCs w:val="18"/>
              </w:rPr>
            </w:pPr>
            <w:r>
              <w:rPr>
                <w:rFonts w:ascii="Arial" w:hAnsi="Arial" w:cs="Arial"/>
                <w:color w:val="6B6B6B"/>
                <w:sz w:val="18"/>
                <w:szCs w:val="18"/>
              </w:rPr>
              <w:t>DDR3 SO-DIMM 2GB (tot 4GB)</w:t>
            </w:r>
          </w:p>
          <w:p w:rsidR="00786B51" w:rsidRDefault="00786B51" w:rsidP="00867B72">
            <w:pPr>
              <w:pStyle w:val="Normaalweb"/>
              <w:rPr>
                <w:rFonts w:ascii="Arial" w:hAnsi="Arial" w:cs="Arial"/>
                <w:color w:val="6B6B6B"/>
                <w:sz w:val="18"/>
                <w:szCs w:val="18"/>
              </w:rPr>
            </w:pPr>
            <w:r>
              <w:rPr>
                <w:rFonts w:ascii="Arial" w:hAnsi="Arial" w:cs="Arial"/>
                <w:color w:val="6B6B6B"/>
                <w:sz w:val="18"/>
                <w:szCs w:val="18"/>
              </w:rPr>
              <w:t>*ondersteunt niet meer dan 8 DRAM-apparaten in één SO-DIMM module</w:t>
            </w:r>
          </w:p>
        </w:tc>
      </w:tr>
      <w:tr w:rsidR="00786B51" w:rsidTr="00867B72">
        <w:trPr>
          <w:tblCellSpacing w:w="0" w:type="dxa"/>
        </w:trPr>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HDD</w:t>
            </w:r>
          </w:p>
        </w:tc>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 xml:space="preserve">SATA 2,5'' 250GB/320GB HDD + ASUS </w:t>
            </w:r>
            <w:proofErr w:type="spellStart"/>
            <w:r>
              <w:rPr>
                <w:rFonts w:ascii="Arial" w:hAnsi="Arial" w:cs="Arial"/>
                <w:color w:val="6B6B6B"/>
                <w:sz w:val="18"/>
                <w:szCs w:val="18"/>
              </w:rPr>
              <w:t>WebStorage</w:t>
            </w:r>
            <w:proofErr w:type="spellEnd"/>
            <w:r>
              <w:rPr>
                <w:rFonts w:ascii="Arial" w:hAnsi="Arial" w:cs="Arial"/>
                <w:color w:val="6B6B6B"/>
                <w:sz w:val="18"/>
                <w:szCs w:val="18"/>
              </w:rPr>
              <w:t xml:space="preserve"> op proef</w:t>
            </w:r>
          </w:p>
        </w:tc>
      </w:tr>
      <w:tr w:rsidR="00786B51" w:rsidTr="00867B72">
        <w:trPr>
          <w:tblCellSpacing w:w="0" w:type="dxa"/>
        </w:trPr>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Optical Drive</w:t>
            </w:r>
          </w:p>
        </w:tc>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Platte Slot-in Super Multi DVD-RW</w:t>
            </w:r>
          </w:p>
        </w:tc>
      </w:tr>
      <w:tr w:rsidR="00786B51" w:rsidTr="00867B72">
        <w:trPr>
          <w:tblCellSpacing w:w="0" w:type="dxa"/>
        </w:trPr>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proofErr w:type="spellStart"/>
            <w:r>
              <w:rPr>
                <w:rFonts w:ascii="Arial" w:hAnsi="Arial" w:cs="Arial"/>
                <w:color w:val="6B6B6B"/>
                <w:sz w:val="18"/>
                <w:szCs w:val="18"/>
              </w:rPr>
              <w:t>Chipset</w:t>
            </w:r>
            <w:proofErr w:type="spellEnd"/>
          </w:p>
        </w:tc>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 xml:space="preserve">Intel® NM10 </w:t>
            </w:r>
          </w:p>
        </w:tc>
      </w:tr>
      <w:tr w:rsidR="00786B51" w:rsidTr="00867B72">
        <w:trPr>
          <w:tblCellSpacing w:w="0" w:type="dxa"/>
        </w:trPr>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Graphics</w:t>
            </w:r>
          </w:p>
        </w:tc>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Volgende-Generatie NVIDIA® ION™(GT218-ION™)</w:t>
            </w:r>
          </w:p>
        </w:tc>
      </w:tr>
      <w:tr w:rsidR="00786B51" w:rsidTr="00867B72">
        <w:trPr>
          <w:tblCellSpacing w:w="0" w:type="dxa"/>
        </w:trPr>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LAN</w:t>
            </w:r>
          </w:p>
        </w:tc>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 xml:space="preserve">10/100/1000 </w:t>
            </w:r>
            <w:proofErr w:type="spellStart"/>
            <w:r>
              <w:rPr>
                <w:rFonts w:ascii="Arial" w:hAnsi="Arial" w:cs="Arial"/>
                <w:color w:val="6B6B6B"/>
                <w:sz w:val="18"/>
                <w:szCs w:val="18"/>
              </w:rPr>
              <w:t>Mbps</w:t>
            </w:r>
            <w:proofErr w:type="spellEnd"/>
          </w:p>
        </w:tc>
      </w:tr>
      <w:tr w:rsidR="00786B51" w:rsidTr="00867B72">
        <w:trPr>
          <w:tblCellSpacing w:w="0" w:type="dxa"/>
        </w:trPr>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Wireless</w:t>
            </w:r>
          </w:p>
        </w:tc>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WLAN 802.11b/g/n @2.4GHz</w:t>
            </w:r>
          </w:p>
        </w:tc>
      </w:tr>
      <w:tr w:rsidR="00786B51" w:rsidTr="00867B72">
        <w:trPr>
          <w:tblCellSpacing w:w="0" w:type="dxa"/>
        </w:trPr>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Front Panel</w:t>
            </w:r>
          </w:p>
        </w:tc>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 xml:space="preserve">· Kaartlezer x 1 (SD/SDHC/SDXC/MMC) </w:t>
            </w:r>
            <w:r>
              <w:rPr>
                <w:rFonts w:ascii="Arial" w:hAnsi="Arial" w:cs="Arial"/>
                <w:color w:val="6B6B6B"/>
                <w:sz w:val="18"/>
                <w:szCs w:val="18"/>
              </w:rPr>
              <w:br/>
              <w:t xml:space="preserve">· USB3.0 x2 </w:t>
            </w:r>
            <w:r>
              <w:rPr>
                <w:rFonts w:ascii="Arial" w:hAnsi="Arial" w:cs="Arial"/>
                <w:color w:val="6B6B6B"/>
                <w:sz w:val="18"/>
                <w:szCs w:val="18"/>
              </w:rPr>
              <w:br/>
              <w:t xml:space="preserve">· Koptelefoon-uit aansluiting x 1 </w:t>
            </w:r>
            <w:r>
              <w:rPr>
                <w:rFonts w:ascii="Arial" w:hAnsi="Arial" w:cs="Arial"/>
                <w:color w:val="6B6B6B"/>
                <w:sz w:val="18"/>
                <w:szCs w:val="18"/>
              </w:rPr>
              <w:br/>
              <w:t>· Microfoon x 1</w:t>
            </w:r>
          </w:p>
        </w:tc>
      </w:tr>
      <w:tr w:rsidR="00786B51" w:rsidTr="00867B72">
        <w:trPr>
          <w:tblCellSpacing w:w="0" w:type="dxa"/>
        </w:trPr>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proofErr w:type="spellStart"/>
            <w:r>
              <w:rPr>
                <w:rFonts w:ascii="Arial" w:hAnsi="Arial" w:cs="Arial"/>
                <w:color w:val="6B6B6B"/>
                <w:sz w:val="18"/>
                <w:szCs w:val="18"/>
              </w:rPr>
              <w:t>Rear</w:t>
            </w:r>
            <w:proofErr w:type="spellEnd"/>
            <w:r>
              <w:rPr>
                <w:rFonts w:ascii="Arial" w:hAnsi="Arial" w:cs="Arial"/>
                <w:color w:val="6B6B6B"/>
                <w:sz w:val="18"/>
                <w:szCs w:val="18"/>
              </w:rPr>
              <w:t xml:space="preserve"> Panel</w:t>
            </w:r>
          </w:p>
        </w:tc>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 xml:space="preserve">· Ingebouwde Wi-Fi antenne x1 </w:t>
            </w:r>
            <w:r>
              <w:rPr>
                <w:rFonts w:ascii="Arial" w:hAnsi="Arial" w:cs="Arial"/>
                <w:color w:val="6B6B6B"/>
                <w:sz w:val="18"/>
                <w:szCs w:val="18"/>
              </w:rPr>
              <w:br/>
              <w:t xml:space="preserve">· USB 2.0 x 4 </w:t>
            </w:r>
            <w:r>
              <w:rPr>
                <w:rFonts w:ascii="Arial" w:hAnsi="Arial" w:cs="Arial"/>
                <w:color w:val="6B6B6B"/>
                <w:sz w:val="18"/>
                <w:szCs w:val="18"/>
              </w:rPr>
              <w:br/>
              <w:t xml:space="preserve">· HDMI-uit x1 </w:t>
            </w:r>
            <w:r>
              <w:rPr>
                <w:rFonts w:ascii="Arial" w:hAnsi="Arial" w:cs="Arial"/>
                <w:color w:val="6B6B6B"/>
                <w:sz w:val="18"/>
                <w:szCs w:val="18"/>
              </w:rPr>
              <w:br/>
              <w:t xml:space="preserve">· </w:t>
            </w:r>
            <w:proofErr w:type="spellStart"/>
            <w:r>
              <w:rPr>
                <w:rFonts w:ascii="Arial" w:hAnsi="Arial" w:cs="Arial"/>
                <w:color w:val="6B6B6B"/>
                <w:sz w:val="18"/>
                <w:szCs w:val="18"/>
              </w:rPr>
              <w:t>eSATA</w:t>
            </w:r>
            <w:proofErr w:type="spellEnd"/>
            <w:r>
              <w:rPr>
                <w:rFonts w:ascii="Arial" w:hAnsi="Arial" w:cs="Arial"/>
                <w:color w:val="6B6B6B"/>
                <w:sz w:val="18"/>
                <w:szCs w:val="18"/>
              </w:rPr>
              <w:t xml:space="preserve"> x1 </w:t>
            </w:r>
            <w:r>
              <w:rPr>
                <w:rFonts w:ascii="Arial" w:hAnsi="Arial" w:cs="Arial"/>
                <w:color w:val="6B6B6B"/>
                <w:sz w:val="18"/>
                <w:szCs w:val="18"/>
              </w:rPr>
              <w:br/>
              <w:t xml:space="preserve">· Audioconnector (S/PDIF-uit) x1 </w:t>
            </w:r>
            <w:r>
              <w:rPr>
                <w:rFonts w:ascii="Arial" w:hAnsi="Arial" w:cs="Arial"/>
                <w:color w:val="6B6B6B"/>
                <w:sz w:val="18"/>
                <w:szCs w:val="18"/>
              </w:rPr>
              <w:br/>
              <w:t xml:space="preserve">· LAN RJ-45 x1 </w:t>
            </w:r>
          </w:p>
        </w:tc>
      </w:tr>
      <w:tr w:rsidR="00786B51" w:rsidTr="00867B72">
        <w:trPr>
          <w:tblCellSpacing w:w="0" w:type="dxa"/>
        </w:trPr>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Power Supply</w:t>
            </w:r>
          </w:p>
        </w:tc>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19V DC, 3,42A, 65W voedingsadapter</w:t>
            </w:r>
          </w:p>
        </w:tc>
      </w:tr>
      <w:tr w:rsidR="00786B51" w:rsidTr="00867B72">
        <w:trPr>
          <w:tblCellSpacing w:w="0" w:type="dxa"/>
        </w:trPr>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proofErr w:type="spellStart"/>
            <w:r>
              <w:rPr>
                <w:rFonts w:ascii="Arial" w:hAnsi="Arial" w:cs="Arial"/>
                <w:color w:val="6B6B6B"/>
                <w:sz w:val="18"/>
                <w:szCs w:val="18"/>
              </w:rPr>
              <w:t>Dimension</w:t>
            </w:r>
            <w:proofErr w:type="spellEnd"/>
          </w:p>
        </w:tc>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193mm(W)x193mm(H)x39mm(D)</w:t>
            </w:r>
          </w:p>
        </w:tc>
      </w:tr>
      <w:tr w:rsidR="00786B51" w:rsidTr="00867B72">
        <w:trPr>
          <w:tblCellSpacing w:w="0" w:type="dxa"/>
        </w:trPr>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proofErr w:type="spellStart"/>
            <w:r>
              <w:rPr>
                <w:rFonts w:ascii="Arial" w:hAnsi="Arial" w:cs="Arial"/>
                <w:color w:val="6B6B6B"/>
                <w:sz w:val="18"/>
                <w:szCs w:val="18"/>
              </w:rPr>
              <w:t>Weight</w:t>
            </w:r>
            <w:proofErr w:type="spellEnd"/>
          </w:p>
        </w:tc>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 xml:space="preserve">1.2kg (2.64 </w:t>
            </w:r>
            <w:proofErr w:type="spellStart"/>
            <w:r>
              <w:rPr>
                <w:rFonts w:ascii="Arial" w:hAnsi="Arial" w:cs="Arial"/>
                <w:color w:val="6B6B6B"/>
                <w:sz w:val="18"/>
                <w:szCs w:val="18"/>
              </w:rPr>
              <w:t>lb</w:t>
            </w:r>
            <w:proofErr w:type="spellEnd"/>
            <w:r>
              <w:rPr>
                <w:rFonts w:ascii="Arial" w:hAnsi="Arial" w:cs="Arial"/>
                <w:color w:val="6B6B6B"/>
                <w:sz w:val="18"/>
                <w:szCs w:val="18"/>
              </w:rPr>
              <w:t>)</w:t>
            </w:r>
          </w:p>
        </w:tc>
      </w:tr>
      <w:tr w:rsidR="00786B51" w:rsidTr="00867B72">
        <w:trPr>
          <w:tblCellSpacing w:w="0" w:type="dxa"/>
        </w:trPr>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proofErr w:type="spellStart"/>
            <w:r>
              <w:rPr>
                <w:rFonts w:ascii="Arial" w:hAnsi="Arial" w:cs="Arial"/>
                <w:color w:val="6B6B6B"/>
                <w:sz w:val="18"/>
                <w:szCs w:val="18"/>
              </w:rPr>
              <w:t>Accessories</w:t>
            </w:r>
            <w:proofErr w:type="spellEnd"/>
          </w:p>
        </w:tc>
        <w:tc>
          <w:tcPr>
            <w:tcW w:w="0" w:type="auto"/>
            <w:tcBorders>
              <w:bottom w:val="single" w:sz="6" w:space="0" w:color="D8D8D8"/>
            </w:tcBorders>
            <w:tcMar>
              <w:top w:w="60" w:type="dxa"/>
              <w:left w:w="225" w:type="dxa"/>
              <w:bottom w:w="60" w:type="dxa"/>
              <w:right w:w="225" w:type="dxa"/>
            </w:tcMar>
            <w:vAlign w:val="center"/>
            <w:hideMark/>
          </w:tcPr>
          <w:p w:rsidR="00786B51" w:rsidRDefault="00786B51" w:rsidP="00867B72">
            <w:pPr>
              <w:rPr>
                <w:rFonts w:ascii="Arial" w:hAnsi="Arial" w:cs="Arial"/>
                <w:color w:val="6B6B6B"/>
                <w:sz w:val="18"/>
                <w:szCs w:val="18"/>
              </w:rPr>
            </w:pPr>
            <w:r>
              <w:rPr>
                <w:rFonts w:ascii="Arial" w:hAnsi="Arial" w:cs="Arial"/>
                <w:color w:val="6B6B6B"/>
                <w:sz w:val="18"/>
                <w:szCs w:val="18"/>
              </w:rPr>
              <w:t xml:space="preserve">· </w:t>
            </w:r>
            <w:proofErr w:type="spellStart"/>
            <w:r>
              <w:rPr>
                <w:rFonts w:ascii="Arial" w:hAnsi="Arial" w:cs="Arial"/>
                <w:color w:val="6B6B6B"/>
                <w:sz w:val="18"/>
                <w:szCs w:val="18"/>
              </w:rPr>
              <w:t>Snelstartgids</w:t>
            </w:r>
            <w:proofErr w:type="spellEnd"/>
            <w:r>
              <w:rPr>
                <w:rFonts w:ascii="Arial" w:hAnsi="Arial" w:cs="Arial"/>
                <w:color w:val="6B6B6B"/>
                <w:sz w:val="18"/>
                <w:szCs w:val="18"/>
              </w:rPr>
              <w:br/>
              <w:t xml:space="preserve">· Voedingsadapter&amp; Stroomkabel </w:t>
            </w:r>
            <w:r>
              <w:rPr>
                <w:rFonts w:ascii="Arial" w:hAnsi="Arial" w:cs="Arial"/>
                <w:color w:val="6B6B6B"/>
                <w:sz w:val="18"/>
                <w:szCs w:val="18"/>
              </w:rPr>
              <w:br/>
              <w:t xml:space="preserve">· Stijlvolle Stand </w:t>
            </w:r>
            <w:r>
              <w:rPr>
                <w:rFonts w:ascii="Arial" w:hAnsi="Arial" w:cs="Arial"/>
                <w:color w:val="6B6B6B"/>
                <w:sz w:val="18"/>
                <w:szCs w:val="18"/>
              </w:rPr>
              <w:br/>
              <w:t xml:space="preserve">· VESA Bevestigingskit </w:t>
            </w:r>
            <w:r>
              <w:rPr>
                <w:rFonts w:ascii="Arial" w:hAnsi="Arial" w:cs="Arial"/>
                <w:color w:val="6B6B6B"/>
                <w:sz w:val="18"/>
                <w:szCs w:val="18"/>
              </w:rPr>
              <w:br/>
              <w:t xml:space="preserve">· S/PDIF-adapter </w:t>
            </w:r>
            <w:r>
              <w:rPr>
                <w:rFonts w:ascii="Arial" w:hAnsi="Arial" w:cs="Arial"/>
                <w:color w:val="6B6B6B"/>
                <w:sz w:val="18"/>
                <w:szCs w:val="18"/>
              </w:rPr>
              <w:br/>
              <w:t>· Garantiekaart</w:t>
            </w:r>
            <w:r>
              <w:rPr>
                <w:rFonts w:ascii="Arial" w:hAnsi="Arial" w:cs="Arial"/>
                <w:color w:val="6B6B6B"/>
                <w:sz w:val="18"/>
                <w:szCs w:val="18"/>
              </w:rPr>
              <w:br/>
              <w:t xml:space="preserve">· Afstandsbediening </w:t>
            </w:r>
            <w:r>
              <w:rPr>
                <w:rFonts w:ascii="Arial" w:hAnsi="Arial" w:cs="Arial"/>
                <w:color w:val="6B6B6B"/>
                <w:sz w:val="18"/>
                <w:szCs w:val="18"/>
              </w:rPr>
              <w:br/>
              <w:t>· Bekabeld/ Draadloos Toetsenbord + Muis</w:t>
            </w:r>
          </w:p>
        </w:tc>
      </w:tr>
    </w:tbl>
    <w:p w:rsidR="00786B51" w:rsidRPr="00786B51" w:rsidRDefault="00786B51" w:rsidP="00786B51"/>
    <w:sectPr w:rsidR="00786B51" w:rsidRPr="00786B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D23"/>
    <w:multiLevelType w:val="multilevel"/>
    <w:tmpl w:val="0DBE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FE4FC9"/>
    <w:multiLevelType w:val="multilevel"/>
    <w:tmpl w:val="32E0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8F276C"/>
    <w:multiLevelType w:val="multilevel"/>
    <w:tmpl w:val="29DC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B9A"/>
    <w:rsid w:val="00786B51"/>
    <w:rsid w:val="008A10E1"/>
    <w:rsid w:val="00BF4B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86B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786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786B51"/>
    <w:pPr>
      <w:spacing w:before="100" w:beforeAutospacing="1" w:after="240" w:line="240" w:lineRule="auto"/>
      <w:outlineLvl w:val="2"/>
    </w:pPr>
    <w:rPr>
      <w:rFonts w:ascii="Times New Roman" w:eastAsia="Times New Roman" w:hAnsi="Times New Roman" w:cs="Times New Roman"/>
      <w:color w:val="111111"/>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786B51"/>
    <w:rPr>
      <w:rFonts w:ascii="Times New Roman" w:eastAsia="Times New Roman" w:hAnsi="Times New Roman" w:cs="Times New Roman"/>
      <w:color w:val="111111"/>
      <w:sz w:val="36"/>
      <w:szCs w:val="36"/>
      <w:lang w:eastAsia="nl-NL"/>
    </w:rPr>
  </w:style>
  <w:style w:type="paragraph" w:styleId="Normaalweb">
    <w:name w:val="Normal (Web)"/>
    <w:basedOn w:val="Standaard"/>
    <w:uiPriority w:val="99"/>
    <w:unhideWhenUsed/>
    <w:rsid w:val="00786B51"/>
    <w:pPr>
      <w:spacing w:after="360"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786B5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6B51"/>
    <w:rPr>
      <w:rFonts w:ascii="Tahoma" w:hAnsi="Tahoma" w:cs="Tahoma"/>
      <w:sz w:val="16"/>
      <w:szCs w:val="16"/>
    </w:rPr>
  </w:style>
  <w:style w:type="character" w:customStyle="1" w:styleId="Kop1Char">
    <w:name w:val="Kop 1 Char"/>
    <w:basedOn w:val="Standaardalinea-lettertype"/>
    <w:link w:val="Kop1"/>
    <w:uiPriority w:val="9"/>
    <w:rsid w:val="00786B51"/>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786B51"/>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semiHidden/>
    <w:unhideWhenUsed/>
    <w:rsid w:val="00786B51"/>
    <w:rPr>
      <w:strike w:val="0"/>
      <w:dstrike w:val="0"/>
      <w:color w:val="000099"/>
      <w:u w:val="none"/>
      <w:effect w:val="none"/>
    </w:rPr>
  </w:style>
  <w:style w:type="paragraph" w:customStyle="1" w:styleId="tel1">
    <w:name w:val="tel1"/>
    <w:basedOn w:val="Standaard"/>
    <w:rsid w:val="00786B51"/>
    <w:pPr>
      <w:spacing w:after="0" w:line="240" w:lineRule="auto"/>
    </w:pPr>
    <w:rPr>
      <w:rFonts w:ascii="Times New Roman" w:eastAsia="Times New Roman" w:hAnsi="Times New Roman" w:cs="Times New Roman"/>
      <w:b/>
      <w:bCs/>
      <w:sz w:val="21"/>
      <w:szCs w:val="21"/>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86B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786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786B51"/>
    <w:pPr>
      <w:spacing w:before="100" w:beforeAutospacing="1" w:after="240" w:line="240" w:lineRule="auto"/>
      <w:outlineLvl w:val="2"/>
    </w:pPr>
    <w:rPr>
      <w:rFonts w:ascii="Times New Roman" w:eastAsia="Times New Roman" w:hAnsi="Times New Roman" w:cs="Times New Roman"/>
      <w:color w:val="111111"/>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786B51"/>
    <w:rPr>
      <w:rFonts w:ascii="Times New Roman" w:eastAsia="Times New Roman" w:hAnsi="Times New Roman" w:cs="Times New Roman"/>
      <w:color w:val="111111"/>
      <w:sz w:val="36"/>
      <w:szCs w:val="36"/>
      <w:lang w:eastAsia="nl-NL"/>
    </w:rPr>
  </w:style>
  <w:style w:type="paragraph" w:styleId="Normaalweb">
    <w:name w:val="Normal (Web)"/>
    <w:basedOn w:val="Standaard"/>
    <w:uiPriority w:val="99"/>
    <w:unhideWhenUsed/>
    <w:rsid w:val="00786B51"/>
    <w:pPr>
      <w:spacing w:after="360"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786B5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6B51"/>
    <w:rPr>
      <w:rFonts w:ascii="Tahoma" w:hAnsi="Tahoma" w:cs="Tahoma"/>
      <w:sz w:val="16"/>
      <w:szCs w:val="16"/>
    </w:rPr>
  </w:style>
  <w:style w:type="character" w:customStyle="1" w:styleId="Kop1Char">
    <w:name w:val="Kop 1 Char"/>
    <w:basedOn w:val="Standaardalinea-lettertype"/>
    <w:link w:val="Kop1"/>
    <w:uiPriority w:val="9"/>
    <w:rsid w:val="00786B51"/>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786B51"/>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semiHidden/>
    <w:unhideWhenUsed/>
    <w:rsid w:val="00786B51"/>
    <w:rPr>
      <w:strike w:val="0"/>
      <w:dstrike w:val="0"/>
      <w:color w:val="000099"/>
      <w:u w:val="none"/>
      <w:effect w:val="none"/>
    </w:rPr>
  </w:style>
  <w:style w:type="paragraph" w:customStyle="1" w:styleId="tel1">
    <w:name w:val="tel1"/>
    <w:basedOn w:val="Standaard"/>
    <w:rsid w:val="00786B51"/>
    <w:pPr>
      <w:spacing w:after="0" w:line="240" w:lineRule="auto"/>
    </w:pPr>
    <w:rPr>
      <w:rFonts w:ascii="Times New Roman" w:eastAsia="Times New Roman" w:hAnsi="Times New Roman" w:cs="Times New Roman"/>
      <w:b/>
      <w:bCs/>
      <w:sz w:val="21"/>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36456">
      <w:bodyDiv w:val="1"/>
      <w:marLeft w:val="0"/>
      <w:marRight w:val="0"/>
      <w:marTop w:val="0"/>
      <w:marBottom w:val="0"/>
      <w:divBdr>
        <w:top w:val="none" w:sz="0" w:space="0" w:color="auto"/>
        <w:left w:val="none" w:sz="0" w:space="0" w:color="auto"/>
        <w:bottom w:val="none" w:sz="0" w:space="0" w:color="auto"/>
        <w:right w:val="none" w:sz="0" w:space="0" w:color="auto"/>
      </w:divBdr>
      <w:divsChild>
        <w:div w:id="1567061636">
          <w:marLeft w:val="0"/>
          <w:marRight w:val="0"/>
          <w:marTop w:val="0"/>
          <w:marBottom w:val="0"/>
          <w:divBdr>
            <w:top w:val="none" w:sz="0" w:space="0" w:color="auto"/>
            <w:left w:val="none" w:sz="0" w:space="0" w:color="auto"/>
            <w:bottom w:val="none" w:sz="0" w:space="0" w:color="auto"/>
            <w:right w:val="none" w:sz="0" w:space="0" w:color="auto"/>
          </w:divBdr>
          <w:divsChild>
            <w:div w:id="1683504546">
              <w:marLeft w:val="0"/>
              <w:marRight w:val="0"/>
              <w:marTop w:val="0"/>
              <w:marBottom w:val="0"/>
              <w:divBdr>
                <w:top w:val="none" w:sz="0" w:space="0" w:color="auto"/>
                <w:left w:val="none" w:sz="0" w:space="0" w:color="auto"/>
                <w:bottom w:val="none" w:sz="0" w:space="0" w:color="auto"/>
                <w:right w:val="none" w:sz="0" w:space="0" w:color="auto"/>
              </w:divBdr>
              <w:divsChild>
                <w:div w:id="762724720">
                  <w:marLeft w:val="0"/>
                  <w:marRight w:val="0"/>
                  <w:marTop w:val="450"/>
                  <w:marBottom w:val="0"/>
                  <w:divBdr>
                    <w:top w:val="none" w:sz="0" w:space="0" w:color="auto"/>
                    <w:left w:val="none" w:sz="0" w:space="0" w:color="auto"/>
                    <w:bottom w:val="none" w:sz="0" w:space="0" w:color="auto"/>
                    <w:right w:val="none" w:sz="0" w:space="0" w:color="auto"/>
                  </w:divBdr>
                  <w:divsChild>
                    <w:div w:id="480737654">
                      <w:marLeft w:val="0"/>
                      <w:marRight w:val="0"/>
                      <w:marTop w:val="0"/>
                      <w:marBottom w:val="0"/>
                      <w:divBdr>
                        <w:top w:val="none" w:sz="0" w:space="0" w:color="auto"/>
                        <w:left w:val="none" w:sz="0" w:space="0" w:color="auto"/>
                        <w:bottom w:val="none" w:sz="0" w:space="0" w:color="auto"/>
                        <w:right w:val="none" w:sz="0" w:space="0" w:color="auto"/>
                      </w:divBdr>
                    </w:div>
                    <w:div w:id="1268197834">
                      <w:marLeft w:val="0"/>
                      <w:marRight w:val="0"/>
                      <w:marTop w:val="0"/>
                      <w:marBottom w:val="0"/>
                      <w:divBdr>
                        <w:top w:val="none" w:sz="0" w:space="0" w:color="auto"/>
                        <w:left w:val="none" w:sz="0" w:space="0" w:color="auto"/>
                        <w:bottom w:val="none" w:sz="0" w:space="0" w:color="auto"/>
                        <w:right w:val="none" w:sz="0" w:space="0" w:color="auto"/>
                      </w:divBdr>
                    </w:div>
                  </w:divsChild>
                </w:div>
                <w:div w:id="375542429">
                  <w:marLeft w:val="0"/>
                  <w:marRight w:val="0"/>
                  <w:marTop w:val="0"/>
                  <w:marBottom w:val="0"/>
                  <w:divBdr>
                    <w:top w:val="none" w:sz="0" w:space="0" w:color="auto"/>
                    <w:left w:val="none" w:sz="0" w:space="0" w:color="auto"/>
                    <w:bottom w:val="none" w:sz="0" w:space="0" w:color="auto"/>
                    <w:right w:val="none" w:sz="0" w:space="0" w:color="auto"/>
                  </w:divBdr>
                  <w:divsChild>
                    <w:div w:id="20298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98118">
              <w:marLeft w:val="0"/>
              <w:marRight w:val="0"/>
              <w:marTop w:val="0"/>
              <w:marBottom w:val="0"/>
              <w:divBdr>
                <w:top w:val="none" w:sz="0" w:space="0" w:color="auto"/>
                <w:left w:val="none" w:sz="0" w:space="0" w:color="auto"/>
                <w:bottom w:val="none" w:sz="0" w:space="0" w:color="auto"/>
                <w:right w:val="none" w:sz="0" w:space="0" w:color="auto"/>
              </w:divBdr>
              <w:divsChild>
                <w:div w:id="2110544229">
                  <w:marLeft w:val="0"/>
                  <w:marRight w:val="0"/>
                  <w:marTop w:val="0"/>
                  <w:marBottom w:val="0"/>
                  <w:divBdr>
                    <w:top w:val="none" w:sz="0" w:space="0" w:color="auto"/>
                    <w:left w:val="none" w:sz="0" w:space="0" w:color="auto"/>
                    <w:bottom w:val="none" w:sz="0" w:space="0" w:color="auto"/>
                    <w:right w:val="none" w:sz="0" w:space="0" w:color="auto"/>
                  </w:divBdr>
                </w:div>
                <w:div w:id="729036851">
                  <w:marLeft w:val="0"/>
                  <w:marRight w:val="0"/>
                  <w:marTop w:val="0"/>
                  <w:marBottom w:val="0"/>
                  <w:divBdr>
                    <w:top w:val="none" w:sz="0" w:space="0" w:color="auto"/>
                    <w:left w:val="none" w:sz="0" w:space="0" w:color="auto"/>
                    <w:bottom w:val="none" w:sz="0" w:space="0" w:color="auto"/>
                    <w:right w:val="none" w:sz="0" w:space="0" w:color="auto"/>
                  </w:divBdr>
                  <w:divsChild>
                    <w:div w:id="674921066">
                      <w:marLeft w:val="0"/>
                      <w:marRight w:val="0"/>
                      <w:marTop w:val="0"/>
                      <w:marBottom w:val="0"/>
                      <w:divBdr>
                        <w:top w:val="none" w:sz="0" w:space="0" w:color="auto"/>
                        <w:left w:val="none" w:sz="0" w:space="0" w:color="auto"/>
                        <w:bottom w:val="none" w:sz="0" w:space="0" w:color="auto"/>
                        <w:right w:val="none" w:sz="0" w:space="0" w:color="auto"/>
                      </w:divBdr>
                      <w:divsChild>
                        <w:div w:id="363484041">
                          <w:marLeft w:val="0"/>
                          <w:marRight w:val="0"/>
                          <w:marTop w:val="0"/>
                          <w:marBottom w:val="0"/>
                          <w:divBdr>
                            <w:top w:val="none" w:sz="0" w:space="0" w:color="auto"/>
                            <w:left w:val="none" w:sz="0" w:space="0" w:color="auto"/>
                            <w:bottom w:val="none" w:sz="0" w:space="0" w:color="auto"/>
                            <w:right w:val="none" w:sz="0" w:space="0" w:color="auto"/>
                          </w:divBdr>
                        </w:div>
                      </w:divsChild>
                    </w:div>
                    <w:div w:id="1751535880">
                      <w:marLeft w:val="0"/>
                      <w:marRight w:val="0"/>
                      <w:marTop w:val="0"/>
                      <w:marBottom w:val="0"/>
                      <w:divBdr>
                        <w:top w:val="none" w:sz="0" w:space="0" w:color="auto"/>
                        <w:left w:val="none" w:sz="0" w:space="0" w:color="auto"/>
                        <w:bottom w:val="none" w:sz="0" w:space="0" w:color="auto"/>
                        <w:right w:val="none" w:sz="0" w:space="0" w:color="auto"/>
                      </w:divBdr>
                      <w:divsChild>
                        <w:div w:id="1072779688">
                          <w:marLeft w:val="0"/>
                          <w:marRight w:val="0"/>
                          <w:marTop w:val="0"/>
                          <w:marBottom w:val="0"/>
                          <w:divBdr>
                            <w:top w:val="none" w:sz="0" w:space="0" w:color="auto"/>
                            <w:left w:val="none" w:sz="0" w:space="0" w:color="auto"/>
                            <w:bottom w:val="none" w:sz="0" w:space="0" w:color="auto"/>
                            <w:right w:val="none" w:sz="0" w:space="0" w:color="auto"/>
                          </w:divBdr>
                          <w:divsChild>
                            <w:div w:id="1720590693">
                              <w:marLeft w:val="0"/>
                              <w:marRight w:val="0"/>
                              <w:marTop w:val="0"/>
                              <w:marBottom w:val="0"/>
                              <w:divBdr>
                                <w:top w:val="none" w:sz="0" w:space="0" w:color="auto"/>
                                <w:left w:val="none" w:sz="0" w:space="0" w:color="auto"/>
                                <w:bottom w:val="none" w:sz="0" w:space="0" w:color="auto"/>
                                <w:right w:val="none" w:sz="0" w:space="0" w:color="auto"/>
                              </w:divBdr>
                            </w:div>
                            <w:div w:id="1136794347">
                              <w:marLeft w:val="0"/>
                              <w:marRight w:val="0"/>
                              <w:marTop w:val="0"/>
                              <w:marBottom w:val="0"/>
                              <w:divBdr>
                                <w:top w:val="none" w:sz="0" w:space="0" w:color="auto"/>
                                <w:left w:val="none" w:sz="0" w:space="0" w:color="auto"/>
                                <w:bottom w:val="none" w:sz="0" w:space="0" w:color="auto"/>
                                <w:right w:val="none" w:sz="0" w:space="0" w:color="auto"/>
                              </w:divBdr>
                            </w:div>
                          </w:divsChild>
                        </w:div>
                        <w:div w:id="1226797303">
                          <w:marLeft w:val="0"/>
                          <w:marRight w:val="0"/>
                          <w:marTop w:val="0"/>
                          <w:marBottom w:val="0"/>
                          <w:divBdr>
                            <w:top w:val="none" w:sz="0" w:space="0" w:color="auto"/>
                            <w:left w:val="none" w:sz="0" w:space="0" w:color="auto"/>
                            <w:bottom w:val="none" w:sz="0" w:space="0" w:color="auto"/>
                            <w:right w:val="none" w:sz="0" w:space="0" w:color="auto"/>
                          </w:divBdr>
                        </w:div>
                      </w:divsChild>
                    </w:div>
                    <w:div w:id="777607375">
                      <w:marLeft w:val="0"/>
                      <w:marRight w:val="0"/>
                      <w:marTop w:val="0"/>
                      <w:marBottom w:val="0"/>
                      <w:divBdr>
                        <w:top w:val="none" w:sz="0" w:space="0" w:color="auto"/>
                        <w:left w:val="none" w:sz="0" w:space="0" w:color="auto"/>
                        <w:bottom w:val="none" w:sz="0" w:space="0" w:color="auto"/>
                        <w:right w:val="none" w:sz="0" w:space="0" w:color="auto"/>
                      </w:divBdr>
                    </w:div>
                  </w:divsChild>
                </w:div>
                <w:div w:id="12571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7468">
          <w:marLeft w:val="0"/>
          <w:marRight w:val="0"/>
          <w:marTop w:val="0"/>
          <w:marBottom w:val="0"/>
          <w:divBdr>
            <w:top w:val="none" w:sz="0" w:space="0" w:color="auto"/>
            <w:left w:val="none" w:sz="0" w:space="0" w:color="auto"/>
            <w:bottom w:val="none" w:sz="0" w:space="0" w:color="auto"/>
            <w:right w:val="none" w:sz="0" w:space="0" w:color="auto"/>
          </w:divBdr>
          <w:divsChild>
            <w:div w:id="984822656">
              <w:marLeft w:val="0"/>
              <w:marRight w:val="0"/>
              <w:marTop w:val="0"/>
              <w:marBottom w:val="0"/>
              <w:divBdr>
                <w:top w:val="none" w:sz="0" w:space="0" w:color="auto"/>
                <w:left w:val="none" w:sz="0" w:space="0" w:color="auto"/>
                <w:bottom w:val="none" w:sz="0" w:space="0" w:color="auto"/>
                <w:right w:val="none" w:sz="0" w:space="0" w:color="auto"/>
              </w:divBdr>
              <w:divsChild>
                <w:div w:id="1196848958">
                  <w:marLeft w:val="0"/>
                  <w:marRight w:val="0"/>
                  <w:marTop w:val="0"/>
                  <w:marBottom w:val="0"/>
                  <w:divBdr>
                    <w:top w:val="none" w:sz="0" w:space="0" w:color="auto"/>
                    <w:left w:val="none" w:sz="0" w:space="0" w:color="auto"/>
                    <w:bottom w:val="none" w:sz="0" w:space="0" w:color="auto"/>
                    <w:right w:val="none" w:sz="0" w:space="0" w:color="auto"/>
                  </w:divBdr>
                </w:div>
                <w:div w:id="1793935747">
                  <w:marLeft w:val="0"/>
                  <w:marRight w:val="0"/>
                  <w:marTop w:val="0"/>
                  <w:marBottom w:val="0"/>
                  <w:divBdr>
                    <w:top w:val="none" w:sz="0" w:space="0" w:color="auto"/>
                    <w:left w:val="none" w:sz="0" w:space="0" w:color="auto"/>
                    <w:bottom w:val="none" w:sz="0" w:space="0" w:color="auto"/>
                    <w:right w:val="none" w:sz="0" w:space="0" w:color="auto"/>
                  </w:divBdr>
                  <w:divsChild>
                    <w:div w:id="156582356">
                      <w:marLeft w:val="0"/>
                      <w:marRight w:val="0"/>
                      <w:marTop w:val="0"/>
                      <w:marBottom w:val="0"/>
                      <w:divBdr>
                        <w:top w:val="none" w:sz="0" w:space="0" w:color="auto"/>
                        <w:left w:val="none" w:sz="0" w:space="0" w:color="auto"/>
                        <w:bottom w:val="none" w:sz="0" w:space="0" w:color="auto"/>
                        <w:right w:val="none" w:sz="0" w:space="0" w:color="auto"/>
                      </w:divBdr>
                      <w:divsChild>
                        <w:div w:id="296686911">
                          <w:marLeft w:val="0"/>
                          <w:marRight w:val="0"/>
                          <w:marTop w:val="0"/>
                          <w:marBottom w:val="0"/>
                          <w:divBdr>
                            <w:top w:val="none" w:sz="0" w:space="0" w:color="auto"/>
                            <w:left w:val="none" w:sz="0" w:space="0" w:color="auto"/>
                            <w:bottom w:val="none" w:sz="0" w:space="0" w:color="auto"/>
                            <w:right w:val="none" w:sz="0" w:space="0" w:color="auto"/>
                          </w:divBdr>
                        </w:div>
                        <w:div w:id="2422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29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3355339">
      <w:bodyDiv w:val="1"/>
      <w:marLeft w:val="0"/>
      <w:marRight w:val="0"/>
      <w:marTop w:val="0"/>
      <w:marBottom w:val="0"/>
      <w:divBdr>
        <w:top w:val="none" w:sz="0" w:space="0" w:color="auto"/>
        <w:left w:val="none" w:sz="0" w:space="0" w:color="auto"/>
        <w:bottom w:val="none" w:sz="0" w:space="0" w:color="auto"/>
        <w:right w:val="none" w:sz="0" w:space="0" w:color="auto"/>
      </w:divBdr>
      <w:divsChild>
        <w:div w:id="1244610927">
          <w:marLeft w:val="0"/>
          <w:marRight w:val="0"/>
          <w:marTop w:val="0"/>
          <w:marBottom w:val="0"/>
          <w:divBdr>
            <w:top w:val="none" w:sz="0" w:space="0" w:color="auto"/>
            <w:left w:val="none" w:sz="0" w:space="0" w:color="auto"/>
            <w:bottom w:val="none" w:sz="0" w:space="0" w:color="auto"/>
            <w:right w:val="none" w:sz="0" w:space="0" w:color="auto"/>
          </w:divBdr>
          <w:divsChild>
            <w:div w:id="505293785">
              <w:marLeft w:val="0"/>
              <w:marRight w:val="0"/>
              <w:marTop w:val="0"/>
              <w:marBottom w:val="0"/>
              <w:divBdr>
                <w:top w:val="none" w:sz="0" w:space="0" w:color="auto"/>
                <w:left w:val="none" w:sz="0" w:space="0" w:color="auto"/>
                <w:bottom w:val="none" w:sz="0" w:space="0" w:color="auto"/>
                <w:right w:val="none" w:sz="0" w:space="0" w:color="auto"/>
              </w:divBdr>
              <w:divsChild>
                <w:div w:id="1357845793">
                  <w:marLeft w:val="0"/>
                  <w:marRight w:val="0"/>
                  <w:marTop w:val="0"/>
                  <w:marBottom w:val="0"/>
                  <w:divBdr>
                    <w:top w:val="none" w:sz="0" w:space="0" w:color="auto"/>
                    <w:left w:val="none" w:sz="0" w:space="0" w:color="auto"/>
                    <w:bottom w:val="none" w:sz="0" w:space="0" w:color="auto"/>
                    <w:right w:val="none" w:sz="0" w:space="0" w:color="auto"/>
                  </w:divBdr>
                  <w:divsChild>
                    <w:div w:id="845943799">
                      <w:marLeft w:val="0"/>
                      <w:marRight w:val="0"/>
                      <w:marTop w:val="0"/>
                      <w:marBottom w:val="0"/>
                      <w:divBdr>
                        <w:top w:val="none" w:sz="0" w:space="0" w:color="auto"/>
                        <w:left w:val="none" w:sz="0" w:space="0" w:color="auto"/>
                        <w:bottom w:val="none" w:sz="0" w:space="0" w:color="auto"/>
                        <w:right w:val="none" w:sz="0" w:space="0" w:color="auto"/>
                      </w:divBdr>
                    </w:div>
                    <w:div w:id="1281648549">
                      <w:marLeft w:val="0"/>
                      <w:marRight w:val="0"/>
                      <w:marTop w:val="0"/>
                      <w:marBottom w:val="0"/>
                      <w:divBdr>
                        <w:top w:val="none" w:sz="0" w:space="0" w:color="auto"/>
                        <w:left w:val="none" w:sz="0" w:space="0" w:color="auto"/>
                        <w:bottom w:val="none" w:sz="0" w:space="0" w:color="auto"/>
                        <w:right w:val="none" w:sz="0" w:space="0" w:color="auto"/>
                      </w:divBdr>
                      <w:divsChild>
                        <w:div w:id="837965884">
                          <w:marLeft w:val="0"/>
                          <w:marRight w:val="0"/>
                          <w:marTop w:val="0"/>
                          <w:marBottom w:val="0"/>
                          <w:divBdr>
                            <w:top w:val="none" w:sz="0" w:space="0" w:color="auto"/>
                            <w:left w:val="none" w:sz="0" w:space="0" w:color="auto"/>
                            <w:bottom w:val="none" w:sz="0" w:space="0" w:color="auto"/>
                            <w:right w:val="none" w:sz="0" w:space="0" w:color="auto"/>
                          </w:divBdr>
                          <w:divsChild>
                            <w:div w:id="2128696887">
                              <w:marLeft w:val="0"/>
                              <w:marRight w:val="0"/>
                              <w:marTop w:val="0"/>
                              <w:marBottom w:val="0"/>
                              <w:divBdr>
                                <w:top w:val="none" w:sz="0" w:space="0" w:color="auto"/>
                                <w:left w:val="none" w:sz="0" w:space="0" w:color="auto"/>
                                <w:bottom w:val="none" w:sz="0" w:space="0" w:color="auto"/>
                                <w:right w:val="none" w:sz="0" w:space="0" w:color="auto"/>
                              </w:divBdr>
                            </w:div>
                          </w:divsChild>
                        </w:div>
                        <w:div w:id="1866796035">
                          <w:marLeft w:val="0"/>
                          <w:marRight w:val="0"/>
                          <w:marTop w:val="0"/>
                          <w:marBottom w:val="0"/>
                          <w:divBdr>
                            <w:top w:val="none" w:sz="0" w:space="0" w:color="auto"/>
                            <w:left w:val="none" w:sz="0" w:space="0" w:color="auto"/>
                            <w:bottom w:val="none" w:sz="0" w:space="0" w:color="auto"/>
                            <w:right w:val="none" w:sz="0" w:space="0" w:color="auto"/>
                          </w:divBdr>
                          <w:divsChild>
                            <w:div w:id="1176574351">
                              <w:marLeft w:val="0"/>
                              <w:marRight w:val="0"/>
                              <w:marTop w:val="0"/>
                              <w:marBottom w:val="0"/>
                              <w:divBdr>
                                <w:top w:val="none" w:sz="0" w:space="0" w:color="auto"/>
                                <w:left w:val="none" w:sz="0" w:space="0" w:color="auto"/>
                                <w:bottom w:val="none" w:sz="0" w:space="0" w:color="auto"/>
                                <w:right w:val="none" w:sz="0" w:space="0" w:color="auto"/>
                              </w:divBdr>
                              <w:divsChild>
                                <w:div w:id="524292724">
                                  <w:marLeft w:val="0"/>
                                  <w:marRight w:val="0"/>
                                  <w:marTop w:val="0"/>
                                  <w:marBottom w:val="0"/>
                                  <w:divBdr>
                                    <w:top w:val="none" w:sz="0" w:space="0" w:color="auto"/>
                                    <w:left w:val="none" w:sz="0" w:space="0" w:color="auto"/>
                                    <w:bottom w:val="none" w:sz="0" w:space="0" w:color="auto"/>
                                    <w:right w:val="none" w:sz="0" w:space="0" w:color="auto"/>
                                  </w:divBdr>
                                </w:div>
                                <w:div w:id="2063167421">
                                  <w:marLeft w:val="0"/>
                                  <w:marRight w:val="0"/>
                                  <w:marTop w:val="0"/>
                                  <w:marBottom w:val="0"/>
                                  <w:divBdr>
                                    <w:top w:val="none" w:sz="0" w:space="0" w:color="auto"/>
                                    <w:left w:val="none" w:sz="0" w:space="0" w:color="auto"/>
                                    <w:bottom w:val="none" w:sz="0" w:space="0" w:color="auto"/>
                                    <w:right w:val="none" w:sz="0" w:space="0" w:color="auto"/>
                                  </w:divBdr>
                                </w:div>
                              </w:divsChild>
                            </w:div>
                            <w:div w:id="3646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us.nl/Eee/EeeBox_PC/EeeBox_PC_EB1501P/gallery.aspx?P_ID=TjrpGyB7Ohm367YS&amp;Def_GID=0&amp;KeepThis=true&amp;TB_iframe=true&amp;height=590&amp;width=502" TargetMode="External"/><Relationship Id="rId13" Type="http://schemas.openxmlformats.org/officeDocument/2006/relationships/image" Target="media/image4.jpeg"/><Relationship Id="rId18"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image" Target="media/image11.jpeg"/><Relationship Id="rId7" Type="http://schemas.openxmlformats.org/officeDocument/2006/relationships/image" Target="media/image1.png"/><Relationship Id="rId12" Type="http://schemas.openxmlformats.org/officeDocument/2006/relationships/hyperlink" Target="http://www.asus.nl/Eee/EeeBox_PC/EeeBox_PC_EB1501P/gallery.aspx?P_ID=TjrpGyB7Ohm367YS&amp;Def_GID=2&amp;KeepThis=true&amp;TB_iframe=true&amp;height=590&amp;width=502"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www.asus.nl/Eee/EeeBox_PC/EeeBox_PC_EB1501P/"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www.asus.nl/Eee/EeeBox_PC/EeeBox_PC_EB1501P/gallery.aspx?P_ID=TjrpGyB7Ohm367YS&amp;Def_GID=1&amp;KeepThis=true&amp;TB_iframe=true&amp;height=590&amp;width=502"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sus.nl/Eee/EeeBox_PC/EeeBox_PC_EB1501P/gallery.aspx?P_ID=TjrpGyB7Ohm367YS&amp;Def_GID=3&amp;KeepThis=true&amp;TB_iframe=true&amp;height=590&amp;width=502"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685</Words>
  <Characters>3769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TangkauFW</dc:creator>
  <cp:lastModifiedBy>TangkauFW</cp:lastModifiedBy>
  <cp:revision>1</cp:revision>
  <dcterms:created xsi:type="dcterms:W3CDTF">2011-08-15T12:23:00Z</dcterms:created>
  <dcterms:modified xsi:type="dcterms:W3CDTF">2011-08-15T14:02:00Z</dcterms:modified>
</cp:coreProperties>
</file>